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4562"/>
        <w:gridCol w:w="1273"/>
        <w:gridCol w:w="3663"/>
      </w:tblGrid>
      <w:tr w:rsidR="00D55EEB" w:rsidRPr="00FF1712" w:rsidTr="00365593">
        <w:trPr>
          <w:trHeight w:val="1247"/>
          <w:jc w:val="center"/>
        </w:trPr>
        <w:tc>
          <w:tcPr>
            <w:tcW w:w="456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55EEB" w:rsidRPr="00FF1712" w:rsidRDefault="00D55EEB" w:rsidP="00AC6A59">
            <w:pPr>
              <w:rPr>
                <w:rFonts w:ascii="SchoolBookCTT" w:eastAsia="Arial Unicode MS" w:hAnsi="SchoolBookCTT"/>
                <w:b/>
                <w:caps/>
              </w:rPr>
            </w:pPr>
            <w:r>
              <w:rPr>
                <w:color w:val="FFFFFF"/>
                <w:sz w:val="28"/>
                <w:szCs w:val="28"/>
              </w:rPr>
              <w:t xml:space="preserve">     </w:t>
            </w:r>
            <w:r>
              <w:rPr>
                <w:color w:val="FFFFFF"/>
                <w:sz w:val="28"/>
                <w:szCs w:val="28"/>
                <w:lang w:val="ba-RU"/>
              </w:rPr>
              <w:t xml:space="preserve">  </w:t>
            </w:r>
            <w:r w:rsidRPr="00FF1712">
              <w:rPr>
                <w:rFonts w:ascii="NewtonITT" w:eastAsia="Arial Unicode MS" w:hAnsi="NewtonITT"/>
                <w:b/>
                <w:caps/>
              </w:rPr>
              <w:t xml:space="preserve">БашЉортостан </w:t>
            </w:r>
            <w:proofErr w:type="spellStart"/>
            <w:r w:rsidRPr="00FF1712">
              <w:rPr>
                <w:rFonts w:ascii="SchoolBookCTT" w:eastAsia="Arial Unicode MS" w:hAnsi="SchoolBookCTT"/>
                <w:b/>
                <w:caps/>
              </w:rPr>
              <w:t>республи</w:t>
            </w:r>
            <w:r w:rsidRPr="00FF1712">
              <w:rPr>
                <w:rFonts w:eastAsia="Arial Unicode MS"/>
                <w:b/>
              </w:rPr>
              <w:t>К</w:t>
            </w:r>
            <w:r w:rsidRPr="00FF1712">
              <w:rPr>
                <w:rFonts w:ascii="SchoolBookCTT" w:eastAsia="Arial Unicode MS" w:hAnsi="SchoolBookCTT"/>
                <w:b/>
                <w:caps/>
              </w:rPr>
              <w:t>а</w:t>
            </w:r>
            <w:r w:rsidRPr="00FF1712">
              <w:rPr>
                <w:rFonts w:ascii="SchoolBookCTT" w:eastAsia="Arial Unicode MS" w:hAnsi="SchoolBookCTT"/>
                <w:b/>
                <w:bCs/>
              </w:rPr>
              <w:t>h</w:t>
            </w:r>
            <w:r w:rsidRPr="00FF1712">
              <w:rPr>
                <w:rFonts w:ascii="SchoolBookCTT" w:eastAsia="Arial Unicode MS" w:hAnsi="SchoolBookCTT"/>
                <w:b/>
                <w:caps/>
              </w:rPr>
              <w:t>ы</w:t>
            </w:r>
            <w:proofErr w:type="spellEnd"/>
          </w:p>
          <w:p w:rsidR="00D55EEB" w:rsidRPr="00FF1712" w:rsidRDefault="00D55EEB" w:rsidP="00AC6A59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lang w:val="ba-RU"/>
              </w:rPr>
              <w:t xml:space="preserve">                  </w:t>
            </w:r>
            <w:r w:rsidRPr="00FF1712">
              <w:rPr>
                <w:rFonts w:eastAsia="Arial Unicode MS"/>
                <w:b/>
              </w:rPr>
              <w:t xml:space="preserve">ОКТЯБРЬСКИЙ </w:t>
            </w:r>
            <w:r w:rsidRPr="00FF1712">
              <w:rPr>
                <w:rFonts w:ascii="NewtonITT" w:eastAsia="Arial Unicode MS" w:hAnsi="NewtonITT"/>
                <w:b/>
              </w:rPr>
              <w:t>Љ</w:t>
            </w:r>
            <w:r w:rsidRPr="00FF1712">
              <w:rPr>
                <w:rFonts w:eastAsia="Arial Unicode MS"/>
                <w:b/>
              </w:rPr>
              <w:t>АЛА</w:t>
            </w:r>
            <w:r w:rsidRPr="00FF1712">
              <w:rPr>
                <w:rFonts w:eastAsia="Arial Unicode MS"/>
                <w:b/>
                <w:lang w:val="en-US"/>
              </w:rPr>
              <w:t>h</w:t>
            </w:r>
            <w:r w:rsidRPr="00FF1712">
              <w:rPr>
                <w:rFonts w:eastAsia="Arial Unicode MS"/>
                <w:b/>
              </w:rPr>
              <w:t>Ы</w:t>
            </w:r>
          </w:p>
          <w:p w:rsidR="00D55EEB" w:rsidRPr="00FF1712" w:rsidRDefault="00D55EEB" w:rsidP="00AC6A59">
            <w:pPr>
              <w:rPr>
                <w:rFonts w:ascii="Calibri" w:eastAsia="Arial Unicode MS" w:hAnsi="Calibri"/>
                <w:b/>
                <w:caps/>
              </w:rPr>
            </w:pPr>
            <w:r>
              <w:rPr>
                <w:rFonts w:ascii="NewtonITT" w:eastAsia="Arial Unicode MS" w:hAnsi="NewtonITT"/>
                <w:b/>
                <w:caps/>
                <w:lang w:val="ba-RU"/>
              </w:rPr>
              <w:t xml:space="preserve">                    </w:t>
            </w:r>
            <w:r w:rsidRPr="00FF1712">
              <w:rPr>
                <w:rFonts w:ascii="NewtonITT" w:eastAsia="Arial Unicode MS" w:hAnsi="NewtonITT"/>
                <w:b/>
                <w:caps/>
              </w:rPr>
              <w:t>Љ</w:t>
            </w:r>
            <w:r w:rsidRPr="00FF1712">
              <w:rPr>
                <w:rFonts w:eastAsia="Arial Unicode MS"/>
                <w:b/>
                <w:caps/>
              </w:rPr>
              <w:t>ала округы</w:t>
            </w:r>
            <w:r w:rsidRPr="00FF1712">
              <w:rPr>
                <w:rFonts w:ascii="SchoolBookCTT" w:eastAsia="Arial Unicode MS" w:hAnsi="SchoolBookCTT"/>
                <w:b/>
                <w:caps/>
              </w:rPr>
              <w:t xml:space="preserve"> Советы</w:t>
            </w:r>
          </w:p>
          <w:p w:rsidR="00D55EEB" w:rsidRPr="00FF1712" w:rsidRDefault="00D55EEB" w:rsidP="00AC6A59">
            <w:pPr>
              <w:jc w:val="center"/>
              <w:rPr>
                <w:rFonts w:ascii="Calibri" w:eastAsia="Arial Unicode MS" w:hAnsi="Calibri"/>
                <w:b/>
                <w:caps/>
                <w:sz w:val="10"/>
                <w:szCs w:val="10"/>
              </w:rPr>
            </w:pPr>
          </w:p>
          <w:p w:rsidR="00D55EEB" w:rsidRPr="00FF1712" w:rsidRDefault="00D55EEB" w:rsidP="00AC6A59">
            <w:pPr>
              <w:jc w:val="center"/>
              <w:rPr>
                <w:rFonts w:eastAsia="Arial Unicode MS"/>
              </w:rPr>
            </w:pPr>
            <w:proofErr w:type="gramStart"/>
            <w:r w:rsidRPr="00FF1712">
              <w:rPr>
                <w:rFonts w:ascii="SchoolBookCTT" w:eastAsia="Arial Unicode MS" w:hAnsi="SchoolBookCTT"/>
              </w:rPr>
              <w:t>452620,  О</w:t>
            </w:r>
            <w:r w:rsidRPr="00FF1712">
              <w:rPr>
                <w:rFonts w:eastAsia="Arial Unicode MS"/>
              </w:rPr>
              <w:t>к</w:t>
            </w:r>
            <w:r w:rsidRPr="00FF1712">
              <w:rPr>
                <w:rFonts w:ascii="SchoolBookCTT" w:eastAsia="Arial Unicode MS" w:hAnsi="SchoolBookCTT"/>
              </w:rPr>
              <w:t>тябрьский</w:t>
            </w:r>
            <w:proofErr w:type="gramEnd"/>
            <w:r w:rsidRPr="00FF1712">
              <w:rPr>
                <w:rFonts w:ascii="SchoolBookCTT" w:eastAsia="Arial Unicode MS" w:hAnsi="SchoolBookCTT"/>
              </w:rPr>
              <w:t xml:space="preserve"> </w:t>
            </w:r>
            <w:proofErr w:type="spellStart"/>
            <w:r w:rsidRPr="00FF1712">
              <w:rPr>
                <w:rFonts w:ascii="NewtonITT" w:eastAsia="Arial Unicode MS" w:hAnsi="NewtonITT"/>
              </w:rPr>
              <w:t>ҡ</w:t>
            </w:r>
            <w:r w:rsidRPr="00FF1712">
              <w:rPr>
                <w:rFonts w:ascii="SchoolBookCTT" w:eastAsia="Arial Unicode MS" w:hAnsi="SchoolBookCTT"/>
              </w:rPr>
              <w:t>алаhы</w:t>
            </w:r>
            <w:proofErr w:type="spellEnd"/>
            <w:r w:rsidRPr="00FF1712">
              <w:rPr>
                <w:rFonts w:ascii="SchoolBookCTT" w:eastAsia="Arial Unicode MS" w:hAnsi="SchoolBookCTT"/>
              </w:rPr>
              <w:t xml:space="preserve">, </w:t>
            </w:r>
          </w:p>
          <w:p w:rsidR="00D55EEB" w:rsidRPr="00FF1712" w:rsidRDefault="00D55EEB" w:rsidP="00AC6A59">
            <w:pPr>
              <w:jc w:val="center"/>
              <w:rPr>
                <w:rFonts w:eastAsia="Arial Unicode MS"/>
              </w:rPr>
            </w:pPr>
            <w:r w:rsidRPr="00FF1712">
              <w:rPr>
                <w:rFonts w:ascii="SchoolBookCTT" w:eastAsia="Arial Unicode MS" w:hAnsi="SchoolBookCTT"/>
              </w:rPr>
              <w:t>Чапаев</w:t>
            </w:r>
            <w:r w:rsidRPr="00FF1712">
              <w:rPr>
                <w:rFonts w:eastAsia="Arial Unicode MS"/>
              </w:rPr>
              <w:t xml:space="preserve"> </w:t>
            </w:r>
            <w:proofErr w:type="spellStart"/>
            <w:r w:rsidRPr="00FF1712">
              <w:rPr>
                <w:rFonts w:ascii="SchoolBookCTT" w:eastAsia="Arial Unicode MS" w:hAnsi="SchoolBookCTT"/>
              </w:rPr>
              <w:t>урамы</w:t>
            </w:r>
            <w:proofErr w:type="spellEnd"/>
            <w:r w:rsidRPr="00FF1712">
              <w:rPr>
                <w:rFonts w:ascii="SchoolBookCTT" w:eastAsia="Arial Unicode MS" w:hAnsi="SchoolBookCTT"/>
              </w:rPr>
              <w:t>, 23</w:t>
            </w:r>
          </w:p>
        </w:tc>
        <w:tc>
          <w:tcPr>
            <w:tcW w:w="127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55EEB" w:rsidRPr="00FF1712" w:rsidRDefault="00D55EEB" w:rsidP="00AC6A59">
            <w:pPr>
              <w:tabs>
                <w:tab w:val="left" w:pos="5103"/>
              </w:tabs>
              <w:jc w:val="center"/>
              <w:rPr>
                <w:rFonts w:ascii="SchoolBookCTT" w:eastAsia="Arial Unicode MS" w:hAnsi="SchoolBookCTT"/>
              </w:rPr>
            </w:pPr>
            <w:r w:rsidRPr="00FF1712">
              <w:rPr>
                <w:rFonts w:ascii="SchoolBookCTT" w:eastAsia="Arial Unicode MS" w:hAnsi="SchoolBookCTT"/>
                <w:noProof/>
                <w:lang w:eastAsia="ru-RU"/>
              </w:rPr>
              <w:drawing>
                <wp:inline distT="0" distB="0" distL="0" distR="0">
                  <wp:extent cx="638175" cy="6667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55EEB" w:rsidRPr="00FF1712" w:rsidRDefault="00D55EEB" w:rsidP="00AC6A59">
            <w:pPr>
              <w:jc w:val="center"/>
              <w:rPr>
                <w:rFonts w:ascii="SchoolBookCTT" w:eastAsia="Arial Unicode MS" w:hAnsi="SchoolBookCTT"/>
                <w:b/>
                <w:caps/>
              </w:rPr>
            </w:pPr>
            <w:proofErr w:type="gramStart"/>
            <w:r w:rsidRPr="00FF1712">
              <w:rPr>
                <w:rFonts w:ascii="SchoolBookCTT" w:eastAsia="Arial Unicode MS" w:hAnsi="SchoolBookCTT"/>
                <w:b/>
                <w:caps/>
              </w:rPr>
              <w:t>Республика  Башкортостан</w:t>
            </w:r>
            <w:proofErr w:type="gramEnd"/>
          </w:p>
          <w:p w:rsidR="00D55EEB" w:rsidRPr="00FF1712" w:rsidRDefault="00D55EEB" w:rsidP="00AC6A59">
            <w:pPr>
              <w:keepNext/>
              <w:shd w:val="clear" w:color="auto" w:fill="FFFFFF"/>
              <w:jc w:val="center"/>
              <w:outlineLvl w:val="2"/>
              <w:rPr>
                <w:rFonts w:eastAsia="Arial Unicode MS"/>
                <w:b/>
                <w:color w:val="000000"/>
                <w:spacing w:val="-5"/>
              </w:rPr>
            </w:pPr>
            <w:r w:rsidRPr="00FF1712">
              <w:rPr>
                <w:rFonts w:eastAsia="Arial Unicode MS"/>
                <w:b/>
                <w:color w:val="000000"/>
                <w:spacing w:val="-5"/>
              </w:rPr>
              <w:t>СОВЕТ ГОРОДСКОГО ОКРУГА</w:t>
            </w:r>
          </w:p>
          <w:p w:rsidR="00D55EEB" w:rsidRPr="00FF1712" w:rsidRDefault="00D55EEB" w:rsidP="00AC6A59">
            <w:pPr>
              <w:keepNext/>
              <w:shd w:val="clear" w:color="auto" w:fill="FFFFFF"/>
              <w:jc w:val="center"/>
              <w:outlineLvl w:val="2"/>
              <w:rPr>
                <w:rFonts w:eastAsia="Arial Unicode MS"/>
                <w:b/>
                <w:color w:val="000000"/>
                <w:spacing w:val="-5"/>
              </w:rPr>
            </w:pPr>
            <w:r w:rsidRPr="00FF1712">
              <w:rPr>
                <w:rFonts w:eastAsia="Arial Unicode MS"/>
                <w:b/>
                <w:color w:val="000000"/>
                <w:spacing w:val="-5"/>
              </w:rPr>
              <w:t>ГОРОД ОКТЯБРЬСКИЙ</w:t>
            </w:r>
          </w:p>
          <w:p w:rsidR="00D55EEB" w:rsidRPr="00FF1712" w:rsidRDefault="00D55EEB" w:rsidP="00AC6A59">
            <w:pPr>
              <w:keepNext/>
              <w:shd w:val="clear" w:color="auto" w:fill="FFFFFF"/>
              <w:jc w:val="center"/>
              <w:outlineLvl w:val="2"/>
              <w:rPr>
                <w:rFonts w:eastAsia="Arial Unicode MS"/>
                <w:b/>
                <w:color w:val="000000"/>
                <w:spacing w:val="-5"/>
                <w:sz w:val="10"/>
                <w:szCs w:val="10"/>
              </w:rPr>
            </w:pPr>
          </w:p>
          <w:p w:rsidR="00D55EEB" w:rsidRPr="00FF1712" w:rsidRDefault="00D55EEB" w:rsidP="00AC6A59">
            <w:pPr>
              <w:tabs>
                <w:tab w:val="left" w:pos="5103"/>
              </w:tabs>
              <w:jc w:val="center"/>
              <w:rPr>
                <w:rFonts w:ascii="Calibri" w:eastAsia="Arial Unicode MS" w:hAnsi="Calibri"/>
              </w:rPr>
            </w:pPr>
            <w:r w:rsidRPr="00FF1712">
              <w:rPr>
                <w:rFonts w:ascii="SchoolBookCTT" w:eastAsia="Arial Unicode MS" w:hAnsi="SchoolBookCTT"/>
              </w:rPr>
              <w:t>452620, г</w:t>
            </w:r>
            <w:r w:rsidRPr="00FF1712">
              <w:rPr>
                <w:rFonts w:eastAsia="Arial Unicode MS"/>
              </w:rPr>
              <w:t>ород</w:t>
            </w:r>
            <w:r w:rsidRPr="00FF1712">
              <w:rPr>
                <w:rFonts w:ascii="SchoolBookCTT" w:eastAsia="Arial Unicode MS" w:hAnsi="SchoolBookCTT"/>
              </w:rPr>
              <w:t xml:space="preserve"> Октябрьский, </w:t>
            </w:r>
          </w:p>
          <w:p w:rsidR="00D55EEB" w:rsidRPr="00FF1712" w:rsidRDefault="00D55EEB" w:rsidP="00AC6A59">
            <w:pPr>
              <w:tabs>
                <w:tab w:val="left" w:pos="5103"/>
              </w:tabs>
              <w:jc w:val="center"/>
              <w:rPr>
                <w:rFonts w:eastAsia="Arial Unicode MS"/>
              </w:rPr>
            </w:pPr>
            <w:r w:rsidRPr="00FF1712">
              <w:rPr>
                <w:rFonts w:ascii="SchoolBookCTT" w:eastAsia="Arial Unicode MS" w:hAnsi="SchoolBookCTT"/>
              </w:rPr>
              <w:t>ул</w:t>
            </w:r>
            <w:r w:rsidRPr="00FF1712">
              <w:rPr>
                <w:rFonts w:eastAsia="Arial Unicode MS"/>
              </w:rPr>
              <w:t>ица</w:t>
            </w:r>
            <w:r w:rsidRPr="00FF1712">
              <w:rPr>
                <w:rFonts w:ascii="SchoolBookCTT" w:eastAsia="Arial Unicode MS" w:hAnsi="SchoolBookCTT"/>
              </w:rPr>
              <w:t xml:space="preserve"> Чапаева, 23</w:t>
            </w:r>
          </w:p>
        </w:tc>
      </w:tr>
    </w:tbl>
    <w:p w:rsidR="00D55EEB" w:rsidRPr="00722A38" w:rsidRDefault="00D55EEB" w:rsidP="00D55EEB">
      <w:pPr>
        <w:tabs>
          <w:tab w:val="left" w:pos="2748"/>
          <w:tab w:val="center" w:pos="4890"/>
          <w:tab w:val="center" w:pos="4963"/>
          <w:tab w:val="right" w:pos="10347"/>
        </w:tabs>
        <w:rPr>
          <w:rFonts w:eastAsia="Arial Unicode MS"/>
          <w:b/>
          <w:sz w:val="24"/>
          <w:szCs w:val="24"/>
          <w:lang w:val="ba-RU"/>
        </w:rPr>
      </w:pPr>
      <w:r>
        <w:rPr>
          <w:rFonts w:eastAsia="Arial Unicode MS"/>
          <w:b/>
          <w:sz w:val="24"/>
          <w:szCs w:val="24"/>
          <w:lang w:val="ba-RU"/>
        </w:rPr>
        <w:tab/>
        <w:t xml:space="preserve">            </w:t>
      </w:r>
      <w:r w:rsidR="00A034A3">
        <w:rPr>
          <w:rFonts w:eastAsia="Arial Unicode MS"/>
          <w:b/>
          <w:sz w:val="24"/>
          <w:szCs w:val="24"/>
          <w:lang w:val="ba-RU"/>
        </w:rPr>
        <w:t xml:space="preserve">          </w:t>
      </w:r>
      <w:r>
        <w:rPr>
          <w:rFonts w:eastAsia="Arial Unicode MS"/>
          <w:b/>
          <w:sz w:val="24"/>
          <w:szCs w:val="24"/>
          <w:lang w:val="ba-RU"/>
        </w:rPr>
        <w:t xml:space="preserve">       </w:t>
      </w:r>
      <w:r w:rsidR="00A034A3">
        <w:rPr>
          <w:rFonts w:eastAsia="Arial Unicode MS"/>
          <w:b/>
          <w:sz w:val="24"/>
          <w:szCs w:val="24"/>
          <w:lang w:val="ba-RU"/>
        </w:rPr>
        <w:t xml:space="preserve">Шестой </w:t>
      </w:r>
      <w:r w:rsidRPr="00091A4A">
        <w:rPr>
          <w:rFonts w:eastAsia="Arial Unicode MS"/>
          <w:b/>
          <w:sz w:val="24"/>
          <w:szCs w:val="24"/>
        </w:rPr>
        <w:t>созыв</w:t>
      </w:r>
      <w:r w:rsidRPr="00722A38">
        <w:rPr>
          <w:rFonts w:eastAsia="Arial Unicode MS"/>
          <w:b/>
          <w:sz w:val="24"/>
          <w:szCs w:val="24"/>
        </w:rPr>
        <w:t xml:space="preserve">                                  </w:t>
      </w:r>
      <w:r>
        <w:rPr>
          <w:rFonts w:eastAsia="Arial Unicode MS"/>
          <w:b/>
          <w:sz w:val="24"/>
          <w:szCs w:val="24"/>
        </w:rPr>
        <w:t xml:space="preserve">          </w:t>
      </w:r>
    </w:p>
    <w:p w:rsidR="00D55EEB" w:rsidRPr="00722A38" w:rsidRDefault="00496B56" w:rsidP="00496B56">
      <w:pPr>
        <w:widowControl/>
        <w:autoSpaceDE/>
        <w:rPr>
          <w:b/>
          <w:sz w:val="24"/>
          <w:szCs w:val="24"/>
        </w:rPr>
      </w:pPr>
      <w:r>
        <w:rPr>
          <w:b/>
          <w:sz w:val="24"/>
          <w:szCs w:val="24"/>
          <w:lang w:val="ba-RU"/>
        </w:rPr>
        <w:t xml:space="preserve">                                                            </w:t>
      </w:r>
      <w:r w:rsidR="00A034A3">
        <w:rPr>
          <w:b/>
          <w:sz w:val="24"/>
          <w:szCs w:val="24"/>
          <w:lang w:val="ba-RU"/>
        </w:rPr>
        <w:t xml:space="preserve">      </w:t>
      </w:r>
      <w:r>
        <w:rPr>
          <w:b/>
          <w:sz w:val="24"/>
          <w:szCs w:val="24"/>
          <w:lang w:val="ba-RU"/>
        </w:rPr>
        <w:t xml:space="preserve">   </w:t>
      </w:r>
      <w:r w:rsidR="00091A4A" w:rsidRPr="00C47396">
        <w:rPr>
          <w:b/>
          <w:sz w:val="24"/>
          <w:szCs w:val="24"/>
          <w:lang w:val="ba-RU"/>
        </w:rPr>
        <w:softHyphen/>
      </w:r>
      <w:r w:rsidR="00091A4A" w:rsidRPr="00C47396">
        <w:rPr>
          <w:b/>
          <w:sz w:val="24"/>
          <w:szCs w:val="24"/>
          <w:lang w:val="ba-RU"/>
        </w:rPr>
        <w:softHyphen/>
      </w:r>
      <w:r w:rsidR="00091A4A" w:rsidRPr="00C47396">
        <w:rPr>
          <w:b/>
          <w:sz w:val="24"/>
          <w:szCs w:val="24"/>
          <w:lang w:val="ba-RU"/>
        </w:rPr>
        <w:softHyphen/>
      </w:r>
      <w:r w:rsidR="00A034A3">
        <w:rPr>
          <w:b/>
          <w:sz w:val="24"/>
          <w:szCs w:val="24"/>
          <w:lang w:val="ba-RU"/>
        </w:rPr>
        <w:t>Четвертое</w:t>
      </w:r>
      <w:r w:rsidR="00D55EEB" w:rsidRPr="00C47396">
        <w:rPr>
          <w:b/>
          <w:sz w:val="24"/>
          <w:szCs w:val="24"/>
        </w:rPr>
        <w:t xml:space="preserve"> заседание</w:t>
      </w:r>
    </w:p>
    <w:p w:rsidR="00D55EEB" w:rsidRPr="003F11D9" w:rsidRDefault="00D55EEB" w:rsidP="00D55EEB">
      <w:pPr>
        <w:widowControl/>
        <w:autoSpaceDE/>
        <w:rPr>
          <w:rFonts w:eastAsia="Arial Unicode MS"/>
          <w:color w:val="000000"/>
          <w:sz w:val="26"/>
          <w:szCs w:val="26"/>
        </w:rPr>
      </w:pPr>
    </w:p>
    <w:tbl>
      <w:tblPr>
        <w:tblW w:w="8794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4995"/>
        <w:gridCol w:w="3737"/>
        <w:gridCol w:w="62"/>
      </w:tblGrid>
      <w:tr w:rsidR="00D55EEB" w:rsidRPr="003F11D9" w:rsidTr="00365593">
        <w:trPr>
          <w:trHeight w:val="560"/>
        </w:trPr>
        <w:tc>
          <w:tcPr>
            <w:tcW w:w="4995" w:type="dxa"/>
          </w:tcPr>
          <w:p w:rsidR="00D55EEB" w:rsidRPr="003F11D9" w:rsidRDefault="00D55EEB" w:rsidP="00AC6A59">
            <w:pPr>
              <w:widowControl/>
              <w:autoSpaceDE/>
              <w:snapToGrid w:val="0"/>
              <w:spacing w:after="200" w:line="27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w w:val="150"/>
                <w:sz w:val="26"/>
                <w:szCs w:val="26"/>
              </w:rPr>
            </w:pPr>
            <w:proofErr w:type="spellStart"/>
            <w:r w:rsidRPr="003F11D9">
              <w:rPr>
                <w:rFonts w:ascii="NewtonITT" w:eastAsia="Arial Unicode MS" w:hAnsi="NewtonITT" w:cs="Arial Unicode MS"/>
                <w:b/>
                <w:color w:val="000000"/>
                <w:w w:val="150"/>
                <w:sz w:val="26"/>
                <w:szCs w:val="26"/>
              </w:rPr>
              <w:t>Љарар</w:t>
            </w:r>
            <w:proofErr w:type="spellEnd"/>
            <w:r w:rsidRPr="003F11D9">
              <w:rPr>
                <w:rFonts w:ascii="NewtonITT" w:eastAsia="Arial Unicode MS" w:hAnsi="NewtonITT" w:cs="Arial Unicode MS"/>
                <w:b/>
                <w:color w:val="000000"/>
                <w:w w:val="150"/>
                <w:sz w:val="26"/>
                <w:szCs w:val="26"/>
              </w:rPr>
              <w:t xml:space="preserve"> </w:t>
            </w:r>
            <w:r w:rsidRPr="003F11D9">
              <w:rPr>
                <w:rFonts w:ascii="Arial Unicode MS" w:eastAsia="Arial Unicode MS" w:hAnsi="Arial Unicode MS" w:cs="Arial Unicode MS"/>
                <w:b/>
                <w:color w:val="000000"/>
                <w:w w:val="150"/>
                <w:sz w:val="26"/>
                <w:szCs w:val="26"/>
              </w:rPr>
              <w:t xml:space="preserve">                       </w:t>
            </w:r>
          </w:p>
        </w:tc>
        <w:tc>
          <w:tcPr>
            <w:tcW w:w="3799" w:type="dxa"/>
            <w:gridSpan w:val="2"/>
          </w:tcPr>
          <w:p w:rsidR="00D55EEB" w:rsidRPr="003F11D9" w:rsidRDefault="00D55EEB" w:rsidP="00AC6A59">
            <w:pPr>
              <w:widowControl/>
              <w:autoSpaceDE/>
              <w:snapToGrid w:val="0"/>
              <w:spacing w:after="200" w:line="276" w:lineRule="auto"/>
              <w:jc w:val="center"/>
              <w:rPr>
                <w:rFonts w:ascii="NewtonITT" w:eastAsia="Arial Unicode MS" w:hAnsi="NewtonITT" w:cs="Arial Unicode MS"/>
                <w:b/>
                <w:color w:val="000000"/>
                <w:w w:val="150"/>
                <w:sz w:val="26"/>
                <w:szCs w:val="26"/>
              </w:rPr>
            </w:pPr>
            <w:r w:rsidRPr="003F11D9">
              <w:rPr>
                <w:rFonts w:ascii="NewtonITT" w:eastAsia="Arial Unicode MS" w:hAnsi="NewtonITT" w:cs="Arial Unicode MS"/>
                <w:b/>
                <w:color w:val="000000"/>
                <w:w w:val="150"/>
                <w:sz w:val="26"/>
                <w:szCs w:val="26"/>
              </w:rPr>
              <w:t>Решение</w:t>
            </w:r>
          </w:p>
        </w:tc>
      </w:tr>
      <w:tr w:rsidR="005B7A78" w:rsidRPr="003F11D9" w:rsidTr="00365593">
        <w:tblPrEx>
          <w:tblCellMar>
            <w:top w:w="108" w:type="dxa"/>
            <w:bottom w:w="108" w:type="dxa"/>
          </w:tblCellMar>
          <w:tblLook w:val="04A0" w:firstRow="1" w:lastRow="0" w:firstColumn="1" w:lastColumn="0" w:noHBand="0" w:noVBand="1"/>
        </w:tblPrEx>
        <w:trPr>
          <w:gridAfter w:val="1"/>
          <w:wAfter w:w="62" w:type="dxa"/>
        </w:trPr>
        <w:tc>
          <w:tcPr>
            <w:tcW w:w="8732" w:type="dxa"/>
            <w:gridSpan w:val="2"/>
          </w:tcPr>
          <w:p w:rsidR="003F11D9" w:rsidRDefault="005B7A78">
            <w:pPr>
              <w:jc w:val="center"/>
              <w:rPr>
                <w:b/>
                <w:sz w:val="26"/>
                <w:szCs w:val="26"/>
              </w:rPr>
            </w:pPr>
            <w:r w:rsidRPr="003F11D9">
              <w:rPr>
                <w:b/>
                <w:sz w:val="26"/>
                <w:szCs w:val="26"/>
              </w:rPr>
              <w:t xml:space="preserve">Об </w:t>
            </w:r>
            <w:r w:rsidR="007C4E5A" w:rsidRPr="003F11D9">
              <w:rPr>
                <w:b/>
                <w:sz w:val="26"/>
                <w:szCs w:val="26"/>
              </w:rPr>
              <w:t>установлении</w:t>
            </w:r>
            <w:r w:rsidRPr="003F11D9">
              <w:rPr>
                <w:b/>
                <w:sz w:val="26"/>
                <w:szCs w:val="26"/>
              </w:rPr>
              <w:t xml:space="preserve"> расчетного показателя рыночной стоимости приобретения жилого помещения на одного члена семьи </w:t>
            </w:r>
          </w:p>
          <w:p w:rsidR="005B7A78" w:rsidRPr="003F11D9" w:rsidRDefault="005B7A78">
            <w:pPr>
              <w:jc w:val="center"/>
              <w:rPr>
                <w:b/>
                <w:sz w:val="26"/>
                <w:szCs w:val="26"/>
              </w:rPr>
            </w:pPr>
            <w:r w:rsidRPr="003F11D9">
              <w:rPr>
                <w:b/>
                <w:sz w:val="26"/>
                <w:szCs w:val="26"/>
              </w:rPr>
              <w:t>гражданина-заявителя</w:t>
            </w:r>
            <w:r w:rsidR="003F11D9" w:rsidRPr="003F11D9">
              <w:rPr>
                <w:b/>
                <w:sz w:val="26"/>
                <w:szCs w:val="26"/>
              </w:rPr>
              <w:t xml:space="preserve"> на 202</w:t>
            </w:r>
            <w:r w:rsidR="00E651C8">
              <w:rPr>
                <w:b/>
                <w:sz w:val="26"/>
                <w:szCs w:val="26"/>
              </w:rPr>
              <w:t>5</w:t>
            </w:r>
            <w:r w:rsidR="003F11D9" w:rsidRPr="003F11D9">
              <w:rPr>
                <w:b/>
                <w:sz w:val="26"/>
                <w:szCs w:val="26"/>
              </w:rPr>
              <w:t xml:space="preserve"> год</w:t>
            </w:r>
            <w:r w:rsidRPr="003F11D9">
              <w:rPr>
                <w:b/>
                <w:sz w:val="26"/>
                <w:szCs w:val="26"/>
              </w:rPr>
              <w:t xml:space="preserve"> </w:t>
            </w:r>
          </w:p>
          <w:p w:rsidR="005B7A78" w:rsidRPr="003F11D9" w:rsidRDefault="005B7A7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5B7A78" w:rsidRPr="003F11D9" w:rsidRDefault="005B7A78" w:rsidP="00365593">
      <w:pPr>
        <w:ind w:firstLine="709"/>
        <w:jc w:val="both"/>
        <w:rPr>
          <w:sz w:val="26"/>
          <w:szCs w:val="26"/>
        </w:rPr>
      </w:pPr>
      <w:r w:rsidRPr="003F11D9">
        <w:rPr>
          <w:sz w:val="26"/>
          <w:szCs w:val="26"/>
        </w:rPr>
        <w:t>В соответствии с</w:t>
      </w:r>
      <w:r w:rsidR="00D84B11" w:rsidRPr="003F11D9">
        <w:rPr>
          <w:sz w:val="26"/>
          <w:szCs w:val="26"/>
        </w:rPr>
        <w:t xml:space="preserve"> Жилищным</w:t>
      </w:r>
      <w:r w:rsidRPr="003F11D9">
        <w:rPr>
          <w:sz w:val="26"/>
          <w:szCs w:val="26"/>
        </w:rPr>
        <w:t xml:space="preserve"> кодекс</w:t>
      </w:r>
      <w:r w:rsidR="00D84B11" w:rsidRPr="003F11D9">
        <w:rPr>
          <w:sz w:val="26"/>
          <w:szCs w:val="26"/>
        </w:rPr>
        <w:t>ом</w:t>
      </w:r>
      <w:r w:rsidRPr="003F11D9">
        <w:rPr>
          <w:sz w:val="26"/>
          <w:szCs w:val="26"/>
        </w:rPr>
        <w:t xml:space="preserve"> Российской </w:t>
      </w:r>
      <w:proofErr w:type="gramStart"/>
      <w:r w:rsidRPr="003F11D9">
        <w:rPr>
          <w:sz w:val="26"/>
          <w:szCs w:val="26"/>
        </w:rPr>
        <w:t>Федерации,</w:t>
      </w:r>
      <w:r w:rsidR="00173962" w:rsidRPr="003F11D9">
        <w:rPr>
          <w:sz w:val="26"/>
          <w:szCs w:val="26"/>
        </w:rPr>
        <w:t xml:space="preserve">   </w:t>
      </w:r>
      <w:proofErr w:type="gramEnd"/>
      <w:r w:rsidR="00173962" w:rsidRPr="003F11D9">
        <w:rPr>
          <w:sz w:val="26"/>
          <w:szCs w:val="26"/>
        </w:rPr>
        <w:t xml:space="preserve">           </w:t>
      </w:r>
      <w:r w:rsidRPr="003F11D9">
        <w:rPr>
          <w:sz w:val="26"/>
          <w:szCs w:val="26"/>
        </w:rPr>
        <w:t>Федеральн</w:t>
      </w:r>
      <w:r w:rsidR="00D84B11" w:rsidRPr="003F11D9">
        <w:rPr>
          <w:sz w:val="26"/>
          <w:szCs w:val="26"/>
        </w:rPr>
        <w:t>ым</w:t>
      </w:r>
      <w:r w:rsidRPr="003F11D9">
        <w:rPr>
          <w:sz w:val="26"/>
          <w:szCs w:val="26"/>
        </w:rPr>
        <w:t xml:space="preserve"> закон</w:t>
      </w:r>
      <w:r w:rsidR="00D84B11" w:rsidRPr="003F11D9">
        <w:rPr>
          <w:sz w:val="26"/>
          <w:szCs w:val="26"/>
        </w:rPr>
        <w:t>ом</w:t>
      </w:r>
      <w:r w:rsidRPr="003F11D9">
        <w:rPr>
          <w:sz w:val="26"/>
          <w:szCs w:val="26"/>
        </w:rPr>
        <w:t xml:space="preserve"> от 06 октября 2003 года № 131-ФЗ «Об общих принципах организации местного самоуправ</w:t>
      </w:r>
      <w:r w:rsidR="006D39F4" w:rsidRPr="003F11D9">
        <w:rPr>
          <w:sz w:val="26"/>
          <w:szCs w:val="26"/>
        </w:rPr>
        <w:t xml:space="preserve">ления в Российской Федерации», </w:t>
      </w:r>
      <w:r w:rsidR="00D84B11" w:rsidRPr="003F11D9">
        <w:rPr>
          <w:sz w:val="26"/>
          <w:szCs w:val="26"/>
        </w:rPr>
        <w:t xml:space="preserve">частью 1 </w:t>
      </w:r>
      <w:r w:rsidRPr="003F11D9">
        <w:rPr>
          <w:sz w:val="26"/>
          <w:szCs w:val="26"/>
        </w:rPr>
        <w:t>ст</w:t>
      </w:r>
      <w:r w:rsidR="00173962" w:rsidRPr="003F11D9">
        <w:rPr>
          <w:sz w:val="26"/>
          <w:szCs w:val="26"/>
        </w:rPr>
        <w:t>ать</w:t>
      </w:r>
      <w:r w:rsidR="00D84B11" w:rsidRPr="003F11D9">
        <w:rPr>
          <w:sz w:val="26"/>
          <w:szCs w:val="26"/>
        </w:rPr>
        <w:t>и</w:t>
      </w:r>
      <w:r w:rsidRPr="003F11D9">
        <w:rPr>
          <w:sz w:val="26"/>
          <w:szCs w:val="26"/>
        </w:rPr>
        <w:t xml:space="preserve"> 7 Закона Республики Башкортостан </w:t>
      </w:r>
      <w:r w:rsidR="006D39F4" w:rsidRPr="003F11D9">
        <w:rPr>
          <w:sz w:val="26"/>
          <w:szCs w:val="26"/>
        </w:rPr>
        <w:t xml:space="preserve">от 02 декабря 2005 года № 250-з </w:t>
      </w:r>
      <w:r w:rsidRPr="003F11D9">
        <w:rPr>
          <w:sz w:val="26"/>
          <w:szCs w:val="26"/>
        </w:rPr>
        <w:t xml:space="preserve">«О регулировании жилищных отношений в Республике Башкортостан», </w:t>
      </w:r>
      <w:r w:rsidR="00D84B11" w:rsidRPr="003F11D9">
        <w:rPr>
          <w:sz w:val="26"/>
          <w:szCs w:val="26"/>
        </w:rPr>
        <w:t xml:space="preserve">в целях признания гражданина-заявителя малоимущим, </w:t>
      </w:r>
      <w:r w:rsidRPr="003F11D9">
        <w:rPr>
          <w:sz w:val="26"/>
          <w:szCs w:val="26"/>
        </w:rPr>
        <w:t>Совет городского округа город Октябрьский Республики Башкортостан</w:t>
      </w:r>
    </w:p>
    <w:p w:rsidR="00173962" w:rsidRPr="003F11D9" w:rsidRDefault="00173962" w:rsidP="005B7A78">
      <w:pPr>
        <w:ind w:firstLine="540"/>
        <w:jc w:val="center"/>
        <w:rPr>
          <w:bCs/>
          <w:sz w:val="26"/>
          <w:szCs w:val="26"/>
        </w:rPr>
      </w:pPr>
    </w:p>
    <w:p w:rsidR="005B7A78" w:rsidRPr="003F11D9" w:rsidRDefault="005B7A78" w:rsidP="005B7A78">
      <w:pPr>
        <w:ind w:firstLine="540"/>
        <w:jc w:val="center"/>
        <w:rPr>
          <w:bCs/>
          <w:sz w:val="26"/>
          <w:szCs w:val="26"/>
        </w:rPr>
      </w:pPr>
      <w:r w:rsidRPr="003F11D9">
        <w:rPr>
          <w:bCs/>
          <w:sz w:val="26"/>
          <w:szCs w:val="26"/>
        </w:rPr>
        <w:t>Р</w:t>
      </w:r>
      <w:r w:rsidRPr="003F11D9">
        <w:rPr>
          <w:bCs/>
          <w:sz w:val="26"/>
          <w:szCs w:val="26"/>
          <w:lang w:val="ba-RU"/>
        </w:rPr>
        <w:t xml:space="preserve"> </w:t>
      </w:r>
      <w:r w:rsidRPr="003F11D9">
        <w:rPr>
          <w:bCs/>
          <w:sz w:val="26"/>
          <w:szCs w:val="26"/>
        </w:rPr>
        <w:t>Е</w:t>
      </w:r>
      <w:r w:rsidRPr="003F11D9">
        <w:rPr>
          <w:bCs/>
          <w:sz w:val="26"/>
          <w:szCs w:val="26"/>
          <w:lang w:val="ba-RU"/>
        </w:rPr>
        <w:t xml:space="preserve"> </w:t>
      </w:r>
      <w:r w:rsidRPr="003F11D9">
        <w:rPr>
          <w:bCs/>
          <w:sz w:val="26"/>
          <w:szCs w:val="26"/>
        </w:rPr>
        <w:t>Ш</w:t>
      </w:r>
      <w:r w:rsidRPr="003F11D9">
        <w:rPr>
          <w:bCs/>
          <w:sz w:val="26"/>
          <w:szCs w:val="26"/>
          <w:lang w:val="ba-RU"/>
        </w:rPr>
        <w:t xml:space="preserve"> </w:t>
      </w:r>
      <w:r w:rsidRPr="003F11D9">
        <w:rPr>
          <w:bCs/>
          <w:sz w:val="26"/>
          <w:szCs w:val="26"/>
        </w:rPr>
        <w:t>И</w:t>
      </w:r>
      <w:r w:rsidRPr="003F11D9">
        <w:rPr>
          <w:bCs/>
          <w:sz w:val="26"/>
          <w:szCs w:val="26"/>
          <w:lang w:val="ba-RU"/>
        </w:rPr>
        <w:t xml:space="preserve"> </w:t>
      </w:r>
      <w:r w:rsidRPr="003F11D9">
        <w:rPr>
          <w:bCs/>
          <w:sz w:val="26"/>
          <w:szCs w:val="26"/>
        </w:rPr>
        <w:t>Л:</w:t>
      </w:r>
    </w:p>
    <w:p w:rsidR="005B7A78" w:rsidRPr="003F11D9" w:rsidRDefault="005B7A78" w:rsidP="005B7A78">
      <w:pPr>
        <w:ind w:firstLine="540"/>
        <w:jc w:val="both"/>
        <w:rPr>
          <w:b/>
          <w:bCs/>
          <w:sz w:val="26"/>
          <w:szCs w:val="26"/>
        </w:rPr>
      </w:pPr>
    </w:p>
    <w:p w:rsidR="005B7A78" w:rsidRPr="003F11D9" w:rsidRDefault="00365593" w:rsidP="00D55EEB">
      <w:pPr>
        <w:pStyle w:val="a6"/>
        <w:widowControl/>
        <w:autoSpaceDE/>
        <w:autoSpaceDN w:val="0"/>
        <w:ind w:left="0" w:firstLine="709"/>
        <w:jc w:val="both"/>
        <w:rPr>
          <w:sz w:val="26"/>
          <w:szCs w:val="26"/>
        </w:rPr>
      </w:pPr>
      <w:r w:rsidRPr="003F11D9">
        <w:rPr>
          <w:sz w:val="26"/>
          <w:szCs w:val="26"/>
        </w:rPr>
        <w:t>1.</w:t>
      </w:r>
      <w:r w:rsidR="00F90773" w:rsidRPr="003F11D9">
        <w:rPr>
          <w:sz w:val="26"/>
          <w:szCs w:val="26"/>
        </w:rPr>
        <w:t xml:space="preserve"> </w:t>
      </w:r>
      <w:r w:rsidR="00D84B11" w:rsidRPr="003F11D9">
        <w:rPr>
          <w:sz w:val="26"/>
          <w:szCs w:val="26"/>
        </w:rPr>
        <w:t>Установить</w:t>
      </w:r>
      <w:r w:rsidR="00173962" w:rsidRPr="003F11D9">
        <w:rPr>
          <w:sz w:val="26"/>
          <w:szCs w:val="26"/>
        </w:rPr>
        <w:t xml:space="preserve"> </w:t>
      </w:r>
      <w:r w:rsidR="005B7A78" w:rsidRPr="003F11D9">
        <w:rPr>
          <w:sz w:val="26"/>
          <w:szCs w:val="26"/>
        </w:rPr>
        <w:t>расчетный показатель рыночной стоимост</w:t>
      </w:r>
      <w:r w:rsidR="00173962" w:rsidRPr="003F11D9">
        <w:rPr>
          <w:sz w:val="26"/>
          <w:szCs w:val="26"/>
        </w:rPr>
        <w:t xml:space="preserve">и приобретения жилого помещения </w:t>
      </w:r>
      <w:r w:rsidR="005B7A78" w:rsidRPr="003F11D9">
        <w:rPr>
          <w:sz w:val="26"/>
          <w:szCs w:val="26"/>
        </w:rPr>
        <w:t>на одного члена семьи гражданина</w:t>
      </w:r>
      <w:r w:rsidRPr="003F11D9">
        <w:rPr>
          <w:sz w:val="26"/>
          <w:szCs w:val="26"/>
        </w:rPr>
        <w:t xml:space="preserve"> </w:t>
      </w:r>
      <w:r w:rsidR="005B7A78" w:rsidRPr="003F11D9">
        <w:rPr>
          <w:sz w:val="26"/>
          <w:szCs w:val="26"/>
        </w:rPr>
        <w:t>-</w:t>
      </w:r>
      <w:r w:rsidRPr="003F11D9">
        <w:rPr>
          <w:sz w:val="26"/>
          <w:szCs w:val="26"/>
        </w:rPr>
        <w:t xml:space="preserve"> </w:t>
      </w:r>
      <w:r w:rsidR="005B7A78" w:rsidRPr="003F11D9">
        <w:rPr>
          <w:sz w:val="26"/>
          <w:szCs w:val="26"/>
        </w:rPr>
        <w:t xml:space="preserve">заявителя </w:t>
      </w:r>
      <w:r w:rsidR="003F11D9" w:rsidRPr="003F11D9">
        <w:rPr>
          <w:sz w:val="26"/>
          <w:szCs w:val="26"/>
        </w:rPr>
        <w:t>на 202</w:t>
      </w:r>
      <w:r w:rsidR="00E651C8">
        <w:rPr>
          <w:sz w:val="26"/>
          <w:szCs w:val="26"/>
        </w:rPr>
        <w:t>5</w:t>
      </w:r>
      <w:r w:rsidR="003F11D9" w:rsidRPr="003F11D9">
        <w:rPr>
          <w:sz w:val="26"/>
          <w:szCs w:val="26"/>
        </w:rPr>
        <w:t xml:space="preserve"> год </w:t>
      </w:r>
      <w:r w:rsidR="00D84B11" w:rsidRPr="003F11D9">
        <w:rPr>
          <w:sz w:val="26"/>
          <w:szCs w:val="26"/>
        </w:rPr>
        <w:t xml:space="preserve">исходя из нормы предоставления площади жилого помещения по договору социального найма 14 кв.м и рыночной стоимости одного квадратного метра жилого помещения </w:t>
      </w:r>
      <w:r w:rsidR="00E728BF">
        <w:rPr>
          <w:sz w:val="26"/>
          <w:szCs w:val="26"/>
        </w:rPr>
        <w:t>7</w:t>
      </w:r>
      <w:r w:rsidR="00E651C8">
        <w:rPr>
          <w:sz w:val="26"/>
          <w:szCs w:val="26"/>
        </w:rPr>
        <w:t>6</w:t>
      </w:r>
      <w:r w:rsidR="00E728BF">
        <w:rPr>
          <w:sz w:val="26"/>
          <w:szCs w:val="26"/>
        </w:rPr>
        <w:t xml:space="preserve"> 000</w:t>
      </w:r>
      <w:r w:rsidR="00D84B11" w:rsidRPr="003F11D9">
        <w:rPr>
          <w:sz w:val="26"/>
          <w:szCs w:val="26"/>
        </w:rPr>
        <w:t xml:space="preserve"> рубл</w:t>
      </w:r>
      <w:r w:rsidR="00E728BF">
        <w:rPr>
          <w:sz w:val="26"/>
          <w:szCs w:val="26"/>
        </w:rPr>
        <w:t>ей</w:t>
      </w:r>
      <w:r w:rsidR="004302B0" w:rsidRPr="003F11D9">
        <w:rPr>
          <w:sz w:val="26"/>
          <w:szCs w:val="26"/>
        </w:rPr>
        <w:t xml:space="preserve"> в размере </w:t>
      </w:r>
      <w:r w:rsidR="00E651C8">
        <w:rPr>
          <w:sz w:val="26"/>
          <w:szCs w:val="26"/>
        </w:rPr>
        <w:t>1 064 000,00</w:t>
      </w:r>
      <w:r w:rsidR="004302B0" w:rsidRPr="003F11D9">
        <w:rPr>
          <w:sz w:val="26"/>
          <w:szCs w:val="26"/>
        </w:rPr>
        <w:t xml:space="preserve"> рублей</w:t>
      </w:r>
      <w:r w:rsidR="005B7A78" w:rsidRPr="003F11D9">
        <w:rPr>
          <w:sz w:val="26"/>
          <w:szCs w:val="26"/>
        </w:rPr>
        <w:t>.</w:t>
      </w:r>
    </w:p>
    <w:p w:rsidR="005B7A78" w:rsidRPr="003F11D9" w:rsidRDefault="00173962" w:rsidP="008D3BAC">
      <w:pPr>
        <w:widowControl/>
        <w:autoSpaceDE/>
        <w:autoSpaceDN w:val="0"/>
        <w:ind w:firstLine="709"/>
        <w:jc w:val="both"/>
        <w:rPr>
          <w:sz w:val="26"/>
          <w:szCs w:val="26"/>
        </w:rPr>
      </w:pPr>
      <w:r w:rsidRPr="003F11D9">
        <w:rPr>
          <w:sz w:val="26"/>
          <w:szCs w:val="26"/>
        </w:rPr>
        <w:t>2</w:t>
      </w:r>
      <w:r w:rsidR="000B5321" w:rsidRPr="003F11D9">
        <w:rPr>
          <w:sz w:val="26"/>
          <w:szCs w:val="26"/>
        </w:rPr>
        <w:t>.</w:t>
      </w:r>
      <w:r w:rsidR="00F90773" w:rsidRPr="003F11D9">
        <w:rPr>
          <w:sz w:val="26"/>
          <w:szCs w:val="26"/>
        </w:rPr>
        <w:t xml:space="preserve"> </w:t>
      </w:r>
      <w:r w:rsidR="005B7A78" w:rsidRPr="003F11D9">
        <w:rPr>
          <w:sz w:val="26"/>
          <w:szCs w:val="26"/>
          <w:lang w:eastAsia="x-none"/>
        </w:rPr>
        <w:t>Настоящее решение вступает в силу со дня его принятия.</w:t>
      </w:r>
      <w:r w:rsidR="005B7A78" w:rsidRPr="003F11D9">
        <w:rPr>
          <w:sz w:val="26"/>
          <w:szCs w:val="26"/>
        </w:rPr>
        <w:t xml:space="preserve">     </w:t>
      </w:r>
    </w:p>
    <w:p w:rsidR="005B7A78" w:rsidRPr="003F11D9" w:rsidRDefault="008D3BAC" w:rsidP="00F90773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55EEB" w:rsidRPr="003F11D9">
        <w:rPr>
          <w:sz w:val="26"/>
          <w:szCs w:val="26"/>
        </w:rPr>
        <w:t>.</w:t>
      </w:r>
      <w:r w:rsidR="00F90773" w:rsidRPr="003F11D9">
        <w:rPr>
          <w:sz w:val="26"/>
          <w:szCs w:val="26"/>
        </w:rPr>
        <w:t xml:space="preserve"> </w:t>
      </w:r>
      <w:r w:rsidR="005B7A78" w:rsidRPr="003F11D9">
        <w:rPr>
          <w:sz w:val="26"/>
          <w:szCs w:val="26"/>
        </w:rPr>
        <w:t>Настоящее решение обнародовать в читальном зале архивного отдела администрации городского округа город Октябрьский Республики Башкортостан и разместить на официальном сайте городского округа город Октябрьский Республики Башкортостан (</w:t>
      </w:r>
      <w:hyperlink r:id="rId6" w:history="1">
        <w:r w:rsidR="005B7A78" w:rsidRPr="003F11D9">
          <w:rPr>
            <w:rStyle w:val="a3"/>
            <w:color w:val="auto"/>
            <w:sz w:val="26"/>
            <w:szCs w:val="26"/>
            <w:u w:val="none"/>
            <w:lang w:val="en-US"/>
          </w:rPr>
          <w:t>http</w:t>
        </w:r>
        <w:r w:rsidR="005B7A78" w:rsidRPr="003F11D9">
          <w:rPr>
            <w:rStyle w:val="a3"/>
            <w:color w:val="auto"/>
            <w:sz w:val="26"/>
            <w:szCs w:val="26"/>
            <w:u w:val="none"/>
          </w:rPr>
          <w:t>://</w:t>
        </w:r>
        <w:r w:rsidR="005B7A78" w:rsidRPr="003F11D9">
          <w:rPr>
            <w:rStyle w:val="a3"/>
            <w:color w:val="auto"/>
            <w:sz w:val="26"/>
            <w:szCs w:val="26"/>
            <w:u w:val="none"/>
            <w:lang w:val="en-US"/>
          </w:rPr>
          <w:t>www</w:t>
        </w:r>
        <w:r w:rsidR="005B7A78" w:rsidRPr="003F11D9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5B7A78" w:rsidRPr="003F11D9">
          <w:rPr>
            <w:rStyle w:val="a3"/>
            <w:color w:val="auto"/>
            <w:sz w:val="26"/>
            <w:szCs w:val="26"/>
            <w:u w:val="none"/>
            <w:lang w:val="en-US"/>
          </w:rPr>
          <w:t>oktadm</w:t>
        </w:r>
        <w:proofErr w:type="spellEnd"/>
        <w:r w:rsidR="005B7A78" w:rsidRPr="003F11D9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5B7A78" w:rsidRPr="003F11D9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5B7A78" w:rsidRPr="003F11D9">
        <w:rPr>
          <w:sz w:val="26"/>
          <w:szCs w:val="26"/>
        </w:rPr>
        <w:t>).</w:t>
      </w:r>
    </w:p>
    <w:p w:rsidR="005B7A78" w:rsidRPr="003F11D9" w:rsidRDefault="008D3BAC" w:rsidP="00D55E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B7A78" w:rsidRPr="003F11D9">
        <w:rPr>
          <w:sz w:val="26"/>
          <w:szCs w:val="26"/>
        </w:rPr>
        <w:t xml:space="preserve">. </w:t>
      </w:r>
      <w:r w:rsidR="00F90773" w:rsidRPr="003F11D9">
        <w:rPr>
          <w:sz w:val="26"/>
          <w:szCs w:val="26"/>
        </w:rPr>
        <w:t xml:space="preserve"> </w:t>
      </w:r>
      <w:r w:rsidR="005B7A78" w:rsidRPr="003F11D9">
        <w:rPr>
          <w:sz w:val="26"/>
          <w:szCs w:val="26"/>
        </w:rPr>
        <w:t>Контроль за выполнением настоящего решения возложить на комиссию по бюджету, налога</w:t>
      </w:r>
      <w:r w:rsidR="00A0572D" w:rsidRPr="003F11D9">
        <w:rPr>
          <w:sz w:val="26"/>
          <w:szCs w:val="26"/>
        </w:rPr>
        <w:t>м и вопросам собственности (</w:t>
      </w:r>
      <w:r>
        <w:rPr>
          <w:sz w:val="26"/>
          <w:szCs w:val="26"/>
        </w:rPr>
        <w:t>Имангулов А.А.</w:t>
      </w:r>
      <w:r w:rsidR="005B7A78" w:rsidRPr="003F11D9">
        <w:rPr>
          <w:sz w:val="26"/>
          <w:szCs w:val="26"/>
        </w:rPr>
        <w:t xml:space="preserve">), </w:t>
      </w:r>
      <w:r w:rsidR="00A0572D" w:rsidRPr="003F11D9">
        <w:rPr>
          <w:sz w:val="26"/>
          <w:szCs w:val="26"/>
        </w:rPr>
        <w:t xml:space="preserve">первого </w:t>
      </w:r>
      <w:r w:rsidR="005B7A78" w:rsidRPr="003F11D9">
        <w:rPr>
          <w:sz w:val="26"/>
          <w:szCs w:val="26"/>
        </w:rPr>
        <w:t xml:space="preserve">заместителя главы администрации городского округа </w:t>
      </w:r>
      <w:proofErr w:type="spellStart"/>
      <w:r w:rsidR="00A0572D" w:rsidRPr="003F11D9">
        <w:rPr>
          <w:sz w:val="26"/>
          <w:szCs w:val="26"/>
        </w:rPr>
        <w:t>Черкашнева</w:t>
      </w:r>
      <w:proofErr w:type="spellEnd"/>
      <w:r w:rsidR="00A0572D" w:rsidRPr="003F11D9">
        <w:rPr>
          <w:sz w:val="26"/>
          <w:szCs w:val="26"/>
        </w:rPr>
        <w:t xml:space="preserve"> М.А.</w:t>
      </w:r>
    </w:p>
    <w:p w:rsidR="005B7A78" w:rsidRDefault="005B7A78" w:rsidP="005B7A78">
      <w:pPr>
        <w:ind w:firstLine="708"/>
        <w:jc w:val="both"/>
        <w:rPr>
          <w:sz w:val="26"/>
          <w:szCs w:val="26"/>
        </w:rPr>
      </w:pPr>
    </w:p>
    <w:p w:rsidR="008D3BAC" w:rsidRPr="003F11D9" w:rsidRDefault="008D3BAC" w:rsidP="005B7A78">
      <w:pPr>
        <w:ind w:firstLine="708"/>
        <w:jc w:val="both"/>
        <w:rPr>
          <w:sz w:val="26"/>
          <w:szCs w:val="26"/>
        </w:rPr>
      </w:pPr>
    </w:p>
    <w:p w:rsidR="001C5562" w:rsidRDefault="005B7A78" w:rsidP="00F90773">
      <w:pPr>
        <w:jc w:val="both"/>
        <w:rPr>
          <w:sz w:val="26"/>
          <w:szCs w:val="26"/>
        </w:rPr>
      </w:pPr>
      <w:r w:rsidRPr="003F11D9">
        <w:rPr>
          <w:sz w:val="26"/>
          <w:szCs w:val="26"/>
        </w:rPr>
        <w:t>Председатель Совета</w:t>
      </w:r>
      <w:r w:rsidR="003F11D9">
        <w:rPr>
          <w:sz w:val="26"/>
          <w:szCs w:val="26"/>
        </w:rPr>
        <w:t xml:space="preserve"> </w:t>
      </w:r>
    </w:p>
    <w:p w:rsidR="005B7A78" w:rsidRPr="003F11D9" w:rsidRDefault="005B7A78" w:rsidP="00F90773">
      <w:pPr>
        <w:jc w:val="both"/>
        <w:rPr>
          <w:sz w:val="26"/>
          <w:szCs w:val="26"/>
        </w:rPr>
      </w:pPr>
      <w:r w:rsidRPr="003F11D9">
        <w:rPr>
          <w:sz w:val="26"/>
          <w:szCs w:val="26"/>
        </w:rPr>
        <w:t>городского округа</w:t>
      </w:r>
      <w:r w:rsidRPr="003F11D9">
        <w:rPr>
          <w:sz w:val="26"/>
          <w:szCs w:val="26"/>
        </w:rPr>
        <w:tab/>
      </w:r>
      <w:r w:rsidR="003F11D9">
        <w:rPr>
          <w:sz w:val="26"/>
          <w:szCs w:val="26"/>
        </w:rPr>
        <w:t xml:space="preserve">              </w:t>
      </w:r>
      <w:r w:rsidRPr="003F11D9">
        <w:rPr>
          <w:sz w:val="26"/>
          <w:szCs w:val="26"/>
        </w:rPr>
        <w:t xml:space="preserve">        </w:t>
      </w:r>
      <w:r w:rsidR="00D55EEB" w:rsidRPr="003F11D9">
        <w:rPr>
          <w:sz w:val="26"/>
          <w:szCs w:val="26"/>
        </w:rPr>
        <w:t xml:space="preserve">        </w:t>
      </w:r>
      <w:r w:rsidRPr="003F11D9">
        <w:rPr>
          <w:sz w:val="26"/>
          <w:szCs w:val="26"/>
        </w:rPr>
        <w:t xml:space="preserve">    </w:t>
      </w:r>
      <w:r w:rsidR="00F90773" w:rsidRPr="003F11D9">
        <w:rPr>
          <w:sz w:val="26"/>
          <w:szCs w:val="26"/>
        </w:rPr>
        <w:t xml:space="preserve">      </w:t>
      </w:r>
      <w:r w:rsidR="00E651C8">
        <w:rPr>
          <w:sz w:val="26"/>
          <w:szCs w:val="26"/>
        </w:rPr>
        <w:t xml:space="preserve">     </w:t>
      </w:r>
      <w:r w:rsidR="00F90773" w:rsidRPr="003F11D9">
        <w:rPr>
          <w:sz w:val="26"/>
          <w:szCs w:val="26"/>
        </w:rPr>
        <w:t xml:space="preserve">  </w:t>
      </w:r>
      <w:r w:rsidR="001C5562">
        <w:rPr>
          <w:sz w:val="26"/>
          <w:szCs w:val="26"/>
        </w:rPr>
        <w:tab/>
      </w:r>
      <w:r w:rsidR="001C5562">
        <w:rPr>
          <w:sz w:val="26"/>
          <w:szCs w:val="26"/>
        </w:rPr>
        <w:tab/>
      </w:r>
      <w:r w:rsidR="001C5562">
        <w:rPr>
          <w:sz w:val="26"/>
          <w:szCs w:val="26"/>
        </w:rPr>
        <w:tab/>
      </w:r>
      <w:r w:rsidR="001C5562">
        <w:rPr>
          <w:sz w:val="26"/>
          <w:szCs w:val="26"/>
        </w:rPr>
        <w:tab/>
      </w:r>
      <w:r w:rsidR="00F90773" w:rsidRPr="003F11D9">
        <w:rPr>
          <w:sz w:val="26"/>
          <w:szCs w:val="26"/>
        </w:rPr>
        <w:t xml:space="preserve"> </w:t>
      </w:r>
      <w:r w:rsidR="00E651C8">
        <w:rPr>
          <w:sz w:val="26"/>
          <w:szCs w:val="26"/>
        </w:rPr>
        <w:t xml:space="preserve">А.Б. </w:t>
      </w:r>
      <w:proofErr w:type="spellStart"/>
      <w:r w:rsidR="00E651C8">
        <w:rPr>
          <w:sz w:val="26"/>
          <w:szCs w:val="26"/>
        </w:rPr>
        <w:t>Купавых</w:t>
      </w:r>
      <w:proofErr w:type="spellEnd"/>
    </w:p>
    <w:p w:rsidR="005B7A78" w:rsidRDefault="005B7A78" w:rsidP="005B7A78">
      <w:pPr>
        <w:jc w:val="both"/>
        <w:rPr>
          <w:sz w:val="26"/>
          <w:szCs w:val="26"/>
        </w:rPr>
      </w:pPr>
    </w:p>
    <w:p w:rsidR="00795727" w:rsidRPr="003F11D9" w:rsidRDefault="00795727" w:rsidP="005B7A78">
      <w:pPr>
        <w:jc w:val="both"/>
        <w:rPr>
          <w:sz w:val="26"/>
          <w:szCs w:val="26"/>
        </w:rPr>
      </w:pPr>
    </w:p>
    <w:p w:rsidR="005B7A78" w:rsidRPr="003F11D9" w:rsidRDefault="005B7A78" w:rsidP="008A59CD">
      <w:pPr>
        <w:spacing w:line="276" w:lineRule="auto"/>
        <w:jc w:val="both"/>
        <w:rPr>
          <w:sz w:val="26"/>
          <w:szCs w:val="26"/>
        </w:rPr>
      </w:pPr>
      <w:r w:rsidRPr="003F11D9">
        <w:rPr>
          <w:sz w:val="26"/>
          <w:szCs w:val="26"/>
        </w:rPr>
        <w:t>г. Октябрьский</w:t>
      </w:r>
    </w:p>
    <w:p w:rsidR="00496B56" w:rsidRPr="003F11D9" w:rsidRDefault="006B34BE" w:rsidP="008A59C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 декабря </w:t>
      </w:r>
      <w:bookmarkStart w:id="0" w:name="_GoBack"/>
      <w:bookmarkEnd w:id="0"/>
      <w:r w:rsidR="00795727" w:rsidRPr="003F11D9">
        <w:rPr>
          <w:sz w:val="26"/>
          <w:szCs w:val="26"/>
        </w:rPr>
        <w:t>202</w:t>
      </w:r>
      <w:r w:rsidR="00E651C8">
        <w:rPr>
          <w:sz w:val="26"/>
          <w:szCs w:val="26"/>
        </w:rPr>
        <w:t>4</w:t>
      </w:r>
      <w:r w:rsidR="00795727" w:rsidRPr="003F11D9">
        <w:rPr>
          <w:sz w:val="26"/>
          <w:szCs w:val="26"/>
        </w:rPr>
        <w:t xml:space="preserve"> года</w:t>
      </w:r>
    </w:p>
    <w:p w:rsidR="004E5828" w:rsidRPr="00795727" w:rsidRDefault="006B34BE" w:rsidP="008A59CD">
      <w:pPr>
        <w:spacing w:line="276" w:lineRule="auto"/>
        <w:jc w:val="both"/>
        <w:rPr>
          <w:sz w:val="28"/>
          <w:szCs w:val="28"/>
        </w:rPr>
      </w:pPr>
      <w:r>
        <w:rPr>
          <w:sz w:val="26"/>
          <w:szCs w:val="26"/>
        </w:rPr>
        <w:t>№ 37</w:t>
      </w:r>
    </w:p>
    <w:sectPr w:rsidR="004E5828" w:rsidRPr="00795727" w:rsidSect="003F11D9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TT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E7A8C"/>
    <w:multiLevelType w:val="hybridMultilevel"/>
    <w:tmpl w:val="3F285052"/>
    <w:lvl w:ilvl="0" w:tplc="6E80A2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D41E6D"/>
    <w:multiLevelType w:val="hybridMultilevel"/>
    <w:tmpl w:val="F224D0B6"/>
    <w:lvl w:ilvl="0" w:tplc="BF92DC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ED5347"/>
    <w:multiLevelType w:val="hybridMultilevel"/>
    <w:tmpl w:val="BFDAB8A6"/>
    <w:lvl w:ilvl="0" w:tplc="F3CC8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DEA"/>
    <w:rsid w:val="00074F41"/>
    <w:rsid w:val="00091A4A"/>
    <w:rsid w:val="000B5321"/>
    <w:rsid w:val="000B6293"/>
    <w:rsid w:val="00173962"/>
    <w:rsid w:val="001C03C3"/>
    <w:rsid w:val="001C5562"/>
    <w:rsid w:val="00212D10"/>
    <w:rsid w:val="00365593"/>
    <w:rsid w:val="003C31B3"/>
    <w:rsid w:val="003C584F"/>
    <w:rsid w:val="003E024F"/>
    <w:rsid w:val="003F11D9"/>
    <w:rsid w:val="004302B0"/>
    <w:rsid w:val="0043724B"/>
    <w:rsid w:val="00496B56"/>
    <w:rsid w:val="004E5828"/>
    <w:rsid w:val="005B7A78"/>
    <w:rsid w:val="0060589E"/>
    <w:rsid w:val="006B34BE"/>
    <w:rsid w:val="006B7175"/>
    <w:rsid w:val="006D39F4"/>
    <w:rsid w:val="00703382"/>
    <w:rsid w:val="00765F47"/>
    <w:rsid w:val="00795727"/>
    <w:rsid w:val="007C4E5A"/>
    <w:rsid w:val="007E129C"/>
    <w:rsid w:val="008349AD"/>
    <w:rsid w:val="008A59CD"/>
    <w:rsid w:val="008D1F8C"/>
    <w:rsid w:val="008D3BAC"/>
    <w:rsid w:val="008F2838"/>
    <w:rsid w:val="00925DEA"/>
    <w:rsid w:val="00937111"/>
    <w:rsid w:val="009D3E0C"/>
    <w:rsid w:val="00A034A3"/>
    <w:rsid w:val="00A0572D"/>
    <w:rsid w:val="00A713DD"/>
    <w:rsid w:val="00AB27B8"/>
    <w:rsid w:val="00AE6BAD"/>
    <w:rsid w:val="00B02FE9"/>
    <w:rsid w:val="00B07733"/>
    <w:rsid w:val="00BB1405"/>
    <w:rsid w:val="00BC6A16"/>
    <w:rsid w:val="00C30865"/>
    <w:rsid w:val="00C47396"/>
    <w:rsid w:val="00C97779"/>
    <w:rsid w:val="00D55EEB"/>
    <w:rsid w:val="00D6282D"/>
    <w:rsid w:val="00D6665A"/>
    <w:rsid w:val="00D81898"/>
    <w:rsid w:val="00D84B11"/>
    <w:rsid w:val="00DA0AA3"/>
    <w:rsid w:val="00E005B8"/>
    <w:rsid w:val="00E651C8"/>
    <w:rsid w:val="00E7156B"/>
    <w:rsid w:val="00E728BF"/>
    <w:rsid w:val="00E90A3D"/>
    <w:rsid w:val="00EC4C4C"/>
    <w:rsid w:val="00EE36DE"/>
    <w:rsid w:val="00F22DED"/>
    <w:rsid w:val="00F46CD8"/>
    <w:rsid w:val="00F90773"/>
    <w:rsid w:val="00FC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6C610-EF15-484B-901A-98DE6296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A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7A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3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321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173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6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t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КЖП</dc:creator>
  <cp:keywords/>
  <dc:description/>
  <cp:lastModifiedBy>Sovet 1</cp:lastModifiedBy>
  <cp:revision>25</cp:revision>
  <cp:lastPrinted>2024-12-19T10:30:00Z</cp:lastPrinted>
  <dcterms:created xsi:type="dcterms:W3CDTF">2023-01-30T12:13:00Z</dcterms:created>
  <dcterms:modified xsi:type="dcterms:W3CDTF">2024-12-19T10:30:00Z</dcterms:modified>
</cp:coreProperties>
</file>